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5AD4F" w14:textId="2117EB61" w:rsidR="00080266" w:rsidRPr="00080266" w:rsidRDefault="00080266" w:rsidP="00080266">
      <w:pPr>
        <w:rPr>
          <w:b/>
          <w:bCs/>
          <w:lang w:val="en-US"/>
        </w:rPr>
      </w:pPr>
      <w:r w:rsidRPr="00080266">
        <w:rPr>
          <w:b/>
          <w:bCs/>
          <w:lang w:val="en-US"/>
        </w:rPr>
        <w:t>CHECKLIST</w:t>
      </w:r>
      <w:r w:rsidR="00985CD0">
        <w:rPr>
          <w:b/>
          <w:bCs/>
          <w:lang w:val="en-US"/>
        </w:rPr>
        <w:t>:</w:t>
      </w:r>
      <w:r w:rsidRPr="00080266">
        <w:rPr>
          <w:b/>
          <w:bCs/>
          <w:lang w:val="en-US"/>
        </w:rPr>
        <w:t xml:space="preserve"> TRANSPORT COMPANY</w:t>
      </w:r>
    </w:p>
    <w:p w14:paraId="79AD4F43" w14:textId="1BB3BF50" w:rsidR="00080266" w:rsidRPr="00080266" w:rsidRDefault="00080266" w:rsidP="00080266">
      <w:pPr>
        <w:rPr>
          <w:lang w:val="en-US"/>
        </w:rPr>
      </w:pPr>
      <w:r w:rsidRPr="00080266">
        <w:rPr>
          <w:lang w:val="en-US"/>
        </w:rPr>
        <w:t xml:space="preserve">To ensure your business can </w:t>
      </w:r>
      <w:r>
        <w:rPr>
          <w:lang w:val="en-US"/>
        </w:rPr>
        <w:t>use VIOL 3</w:t>
      </w:r>
      <w:r w:rsidRPr="00080266">
        <w:rPr>
          <w:lang w:val="en-US"/>
        </w:rPr>
        <w:t xml:space="preserve">, you need to complete the following </w:t>
      </w:r>
      <w:r w:rsidRPr="00080266">
        <w:rPr>
          <w:b/>
          <w:bCs/>
          <w:lang w:val="en-US"/>
        </w:rPr>
        <w:t>mandatory steps</w:t>
      </w:r>
      <w:r w:rsidRPr="00080266">
        <w:rPr>
          <w:lang w:val="en-US"/>
        </w:rPr>
        <w:t>.</w:t>
      </w:r>
    </w:p>
    <w:p w14:paraId="08C6AAF7" w14:textId="77777777" w:rsidR="00080266" w:rsidRPr="00080266" w:rsidRDefault="00080266" w:rsidP="00080266">
      <w:r w:rsidRPr="00080266">
        <w:pict w14:anchorId="2559F01A">
          <v:rect id="_x0000_i1067" style="width:0;height:1.5pt" o:hralign="center" o:hrstd="t" o:hr="t" fillcolor="#a0a0a0" stroked="f"/>
        </w:pict>
      </w:r>
    </w:p>
    <w:p w14:paraId="73958942" w14:textId="3256DFCF" w:rsidR="00080266" w:rsidRPr="00080266" w:rsidRDefault="00080266" w:rsidP="00080266">
      <w:pPr>
        <w:rPr>
          <w:b/>
          <w:bCs/>
          <w:lang w:val="en-US"/>
        </w:rPr>
      </w:pPr>
      <w:r w:rsidRPr="00080266">
        <w:rPr>
          <w:b/>
          <w:bCs/>
          <w:lang w:val="en-US"/>
        </w:rPr>
        <w:t xml:space="preserve">1. </w:t>
      </w:r>
      <w:r>
        <w:rPr>
          <w:b/>
          <w:bCs/>
          <w:lang w:val="en-US"/>
        </w:rPr>
        <w:t>Make sure</w:t>
      </w:r>
      <w:r w:rsidRPr="00080266">
        <w:rPr>
          <w:b/>
          <w:bCs/>
          <w:lang w:val="en-US"/>
        </w:rPr>
        <w:t xml:space="preserve"> that your transport company (</w:t>
      </w:r>
      <w:r>
        <w:rPr>
          <w:b/>
          <w:bCs/>
          <w:lang w:val="en-US"/>
        </w:rPr>
        <w:t>entity</w:t>
      </w:r>
      <w:r w:rsidRPr="00080266">
        <w:rPr>
          <w:b/>
          <w:bCs/>
          <w:lang w:val="en-US"/>
        </w:rPr>
        <w:t>) is registered in VIOL 3</w:t>
      </w:r>
      <w:r w:rsidRPr="00080266">
        <w:rPr>
          <w:lang w:val="en-US"/>
        </w:rPr>
        <w:br/>
        <w:t xml:space="preserve">Request an </w:t>
      </w:r>
      <w:r>
        <w:rPr>
          <w:lang w:val="en-US"/>
        </w:rPr>
        <w:t>entity (aktör)</w:t>
      </w:r>
      <w:r w:rsidRPr="00080266">
        <w:rPr>
          <w:lang w:val="en-US"/>
        </w:rPr>
        <w:t xml:space="preserve"> and an authorization administrator</w:t>
      </w:r>
      <w:r>
        <w:rPr>
          <w:lang w:val="en-US"/>
        </w:rPr>
        <w:t xml:space="preserve"> from Biometria</w:t>
      </w:r>
      <w:r w:rsidRPr="00080266">
        <w:rPr>
          <w:lang w:val="en-US"/>
        </w:rPr>
        <w:t xml:space="preserve"> via this </w:t>
      </w:r>
      <w:r>
        <w:rPr>
          <w:lang w:val="en-US"/>
        </w:rPr>
        <w:t>link</w:t>
      </w:r>
      <w:r w:rsidRPr="00080266">
        <w:rPr>
          <w:lang w:val="en-US"/>
        </w:rPr>
        <w:t>:</w:t>
      </w:r>
      <w:r w:rsidRPr="00080266">
        <w:rPr>
          <w:lang w:val="en-US"/>
        </w:rPr>
        <w:br/>
      </w:r>
      <w:hyperlink r:id="rId7" w:history="1">
        <w:r w:rsidRPr="00080266">
          <w:rPr>
            <w:rStyle w:val="Hyperlnk"/>
            <w:lang w:val="en-US"/>
          </w:rPr>
          <w:t>https://www.biometria.se/viol-3/din-resa-mot-viol-3/foer-dig-som-transportfoeretag/bestaellning-av-aktoer/</w:t>
        </w:r>
      </w:hyperlink>
    </w:p>
    <w:p w14:paraId="4ABF976C" w14:textId="131B6272" w:rsidR="00080266" w:rsidRPr="00080266" w:rsidRDefault="00080266" w:rsidP="00080266">
      <w:pPr>
        <w:rPr>
          <w:lang w:val="en-US"/>
        </w:rPr>
      </w:pPr>
      <w:r w:rsidRPr="00080266">
        <w:rPr>
          <w:lang w:val="en-US"/>
        </w:rPr>
        <w:t>Wait for confirmation via email from Biometria that your details have been registered.</w:t>
      </w:r>
      <w:r w:rsidR="00985CD0">
        <w:rPr>
          <w:lang w:val="en-US"/>
        </w:rPr>
        <w:t xml:space="preserve"> </w:t>
      </w:r>
      <w:r w:rsidR="00985CD0">
        <w:rPr>
          <w:lang w:val="en-US"/>
        </w:rPr>
        <w:br/>
        <w:t xml:space="preserve">The email will contain a main company code to use in the next step (2). </w:t>
      </w:r>
    </w:p>
    <w:p w14:paraId="3320DA2F" w14:textId="70439229" w:rsidR="00080266" w:rsidRPr="00080266" w:rsidRDefault="00080266" w:rsidP="00080266">
      <w:pPr>
        <w:rPr>
          <w:lang w:val="en-US"/>
        </w:rPr>
      </w:pPr>
      <w:r w:rsidRPr="00080266">
        <w:rPr>
          <w:lang w:val="en-US"/>
        </w:rPr>
        <w:t xml:space="preserve">For questions related to ordering an </w:t>
      </w:r>
      <w:r>
        <w:rPr>
          <w:lang w:val="en-US"/>
        </w:rPr>
        <w:t>entity</w:t>
      </w:r>
      <w:r w:rsidRPr="00080266">
        <w:rPr>
          <w:lang w:val="en-US"/>
        </w:rPr>
        <w:t>, contact Biometria Support via:</w:t>
      </w:r>
      <w:r w:rsidRPr="00080266">
        <w:rPr>
          <w:lang w:val="en-US"/>
        </w:rPr>
        <w:br/>
      </w:r>
      <w:hyperlink r:id="rId8" w:history="1">
        <w:r w:rsidRPr="00EC7565">
          <w:rPr>
            <w:rStyle w:val="Hyperlnk"/>
            <w:lang w:val="en-US"/>
          </w:rPr>
          <w:t>https://www.biometria.se/mina-sidor/viol-3-produktionsmiljoe/mina-aerenden/</w:t>
        </w:r>
      </w:hyperlink>
      <w:r>
        <w:rPr>
          <w:lang w:val="en-US"/>
        </w:rPr>
        <w:t xml:space="preserve"> </w:t>
      </w:r>
    </w:p>
    <w:p w14:paraId="0E5F0FA6" w14:textId="77777777" w:rsidR="00080266" w:rsidRPr="00080266" w:rsidRDefault="00080266" w:rsidP="00080266">
      <w:r w:rsidRPr="00080266">
        <w:pict w14:anchorId="065CEB04">
          <v:rect id="_x0000_i1068" style="width:0;height:1.5pt" o:hralign="center" o:hrstd="t" o:hr="t" fillcolor="#a0a0a0" stroked="f"/>
        </w:pict>
      </w:r>
    </w:p>
    <w:p w14:paraId="6FE80D39" w14:textId="5A47F2EB" w:rsidR="00080266" w:rsidRPr="00080266" w:rsidRDefault="00080266" w:rsidP="00080266">
      <w:pPr>
        <w:rPr>
          <w:b/>
          <w:bCs/>
          <w:lang w:val="en-US"/>
        </w:rPr>
      </w:pPr>
      <w:r w:rsidRPr="00080266">
        <w:rPr>
          <w:b/>
          <w:bCs/>
          <w:lang w:val="en-US"/>
        </w:rPr>
        <w:t xml:space="preserve">2. Appoint an authorization </w:t>
      </w:r>
      <w:r>
        <w:rPr>
          <w:b/>
          <w:bCs/>
          <w:lang w:val="en-US"/>
        </w:rPr>
        <w:t>manager</w:t>
      </w:r>
    </w:p>
    <w:p w14:paraId="34502D35" w14:textId="798B9CE4" w:rsidR="00080266" w:rsidRPr="00080266" w:rsidRDefault="00080266" w:rsidP="00080266">
      <w:pPr>
        <w:rPr>
          <w:lang w:val="en-US"/>
        </w:rPr>
      </w:pPr>
      <w:r w:rsidRPr="00080266">
        <w:rPr>
          <w:lang w:val="en-US"/>
        </w:rPr>
        <w:t xml:space="preserve">All transport companies must have an authorization </w:t>
      </w:r>
      <w:r>
        <w:rPr>
          <w:lang w:val="en-US"/>
        </w:rPr>
        <w:t>manager</w:t>
      </w:r>
      <w:r w:rsidRPr="00080266">
        <w:rPr>
          <w:lang w:val="en-US"/>
        </w:rPr>
        <w:t>.</w:t>
      </w:r>
    </w:p>
    <w:p w14:paraId="02E31A82" w14:textId="32FDE732" w:rsidR="00080266" w:rsidRPr="00080266" w:rsidRDefault="00080266" w:rsidP="00080266">
      <w:pPr>
        <w:rPr>
          <w:lang w:val="en-US"/>
        </w:rPr>
      </w:pPr>
      <w:r w:rsidRPr="00080266">
        <w:rPr>
          <w:lang w:val="en-US"/>
        </w:rPr>
        <w:t xml:space="preserve">To be able to place orders, an authorization </w:t>
      </w:r>
      <w:r>
        <w:rPr>
          <w:lang w:val="en-US"/>
        </w:rPr>
        <w:t>manager</w:t>
      </w:r>
      <w:r w:rsidRPr="00080266">
        <w:rPr>
          <w:lang w:val="en-US"/>
        </w:rPr>
        <w:t xml:space="preserve"> must be linked to your main company code.</w:t>
      </w:r>
    </w:p>
    <w:p w14:paraId="5D7C8EF1" w14:textId="62FDF4BA" w:rsidR="00080266" w:rsidRPr="00080266" w:rsidRDefault="00080266" w:rsidP="00080266">
      <w:pPr>
        <w:rPr>
          <w:lang w:val="en-US"/>
        </w:rPr>
      </w:pPr>
      <w:r w:rsidRPr="00080266">
        <w:rPr>
          <w:lang w:val="en-US"/>
        </w:rPr>
        <w:t>If you do not already have one in VIOL 3, send an email to:</w:t>
      </w:r>
      <w:r w:rsidRPr="00080266">
        <w:rPr>
          <w:lang w:val="en-US"/>
        </w:rPr>
        <w:br/>
      </w:r>
      <w:hyperlink r:id="rId9" w:history="1">
        <w:r w:rsidRPr="00EC7565">
          <w:rPr>
            <w:rStyle w:val="Hyperlnk"/>
            <w:lang w:val="en-US"/>
          </w:rPr>
          <w:t>support.viol3@biometria.se</w:t>
        </w:r>
      </w:hyperlink>
      <w:r>
        <w:rPr>
          <w:lang w:val="en-US"/>
        </w:rPr>
        <w:t xml:space="preserve"> </w:t>
      </w:r>
    </w:p>
    <w:p w14:paraId="0E84A9B8" w14:textId="5D420B1B" w:rsidR="00080266" w:rsidRPr="00080266" w:rsidRDefault="00080266" w:rsidP="00080266">
      <w:pPr>
        <w:rPr>
          <w:lang w:val="en-US"/>
        </w:rPr>
      </w:pPr>
      <w:r w:rsidRPr="00080266">
        <w:rPr>
          <w:b/>
          <w:bCs/>
          <w:lang w:val="en-US"/>
        </w:rPr>
        <w:t>Subject:</w:t>
      </w:r>
      <w:r w:rsidRPr="00080266">
        <w:rPr>
          <w:lang w:val="en-US"/>
        </w:rPr>
        <w:t xml:space="preserve"> Authorization </w:t>
      </w:r>
      <w:r>
        <w:rPr>
          <w:lang w:val="en-US"/>
        </w:rPr>
        <w:t>manager</w:t>
      </w:r>
      <w:r w:rsidRPr="00080266">
        <w:rPr>
          <w:lang w:val="en-US"/>
        </w:rPr>
        <w:br/>
      </w:r>
      <w:r w:rsidRPr="00080266">
        <w:rPr>
          <w:b/>
          <w:bCs/>
          <w:lang w:val="en-US"/>
        </w:rPr>
        <w:t>Include in the email:</w:t>
      </w:r>
    </w:p>
    <w:p w14:paraId="126FAD1F" w14:textId="77777777" w:rsidR="00080266" w:rsidRPr="00080266" w:rsidRDefault="00080266" w:rsidP="00080266">
      <w:pPr>
        <w:numPr>
          <w:ilvl w:val="0"/>
          <w:numId w:val="1"/>
        </w:numPr>
      </w:pPr>
      <w:r w:rsidRPr="00080266">
        <w:t>Main company code</w:t>
      </w:r>
    </w:p>
    <w:p w14:paraId="6151375B" w14:textId="77777777" w:rsidR="00080266" w:rsidRPr="00080266" w:rsidRDefault="00080266" w:rsidP="00080266">
      <w:pPr>
        <w:numPr>
          <w:ilvl w:val="0"/>
          <w:numId w:val="1"/>
        </w:numPr>
      </w:pPr>
      <w:r w:rsidRPr="00080266">
        <w:t>Company name</w:t>
      </w:r>
    </w:p>
    <w:p w14:paraId="03C587A3" w14:textId="77777777" w:rsidR="00080266" w:rsidRPr="00080266" w:rsidRDefault="00080266" w:rsidP="00080266">
      <w:pPr>
        <w:numPr>
          <w:ilvl w:val="0"/>
          <w:numId w:val="1"/>
        </w:numPr>
      </w:pPr>
      <w:r w:rsidRPr="00080266">
        <w:t>Email address</w:t>
      </w:r>
    </w:p>
    <w:p w14:paraId="4BF12911" w14:textId="77777777" w:rsidR="00080266" w:rsidRPr="00080266" w:rsidRDefault="00080266" w:rsidP="00080266">
      <w:pPr>
        <w:numPr>
          <w:ilvl w:val="0"/>
          <w:numId w:val="1"/>
        </w:numPr>
      </w:pPr>
      <w:r w:rsidRPr="00080266">
        <w:t>Name</w:t>
      </w:r>
    </w:p>
    <w:p w14:paraId="7DE00DAB" w14:textId="7779BCC2" w:rsidR="00080266" w:rsidRPr="00080266" w:rsidRDefault="00080266" w:rsidP="00080266">
      <w:pPr>
        <w:numPr>
          <w:ilvl w:val="0"/>
          <w:numId w:val="1"/>
        </w:numPr>
      </w:pPr>
      <w:r w:rsidRPr="00080266">
        <w:t>Phone number</w:t>
      </w:r>
    </w:p>
    <w:p w14:paraId="1779671D" w14:textId="77777777" w:rsidR="00080266" w:rsidRPr="00080266" w:rsidRDefault="00080266" w:rsidP="00080266">
      <w:pPr>
        <w:rPr>
          <w:lang w:val="en-US"/>
        </w:rPr>
      </w:pPr>
      <w:r w:rsidRPr="00080266">
        <w:rPr>
          <w:lang w:val="en-US"/>
        </w:rPr>
        <w:t xml:space="preserve">After confirmation, the authorization administrator will be able to order </w:t>
      </w:r>
      <w:r w:rsidRPr="00985CD0">
        <w:rPr>
          <w:b/>
          <w:bCs/>
          <w:lang w:val="en-US"/>
        </w:rPr>
        <w:t>users</w:t>
      </w:r>
      <w:r w:rsidRPr="00080266">
        <w:rPr>
          <w:lang w:val="en-US"/>
        </w:rPr>
        <w:t xml:space="preserve"> via </w:t>
      </w:r>
      <w:r w:rsidRPr="00080266">
        <w:rPr>
          <w:i/>
          <w:iCs/>
          <w:lang w:val="en-US"/>
        </w:rPr>
        <w:t>My Pages</w:t>
      </w:r>
      <w:r w:rsidRPr="00080266">
        <w:rPr>
          <w:lang w:val="en-US"/>
        </w:rPr>
        <w:t>.</w:t>
      </w:r>
    </w:p>
    <w:p w14:paraId="27757F1B" w14:textId="77777777" w:rsidR="00080266" w:rsidRPr="00080266" w:rsidRDefault="00080266" w:rsidP="00080266">
      <w:pPr>
        <w:rPr>
          <w:lang w:val="en-US"/>
        </w:rPr>
      </w:pPr>
      <w:r w:rsidRPr="00080266">
        <w:rPr>
          <w:lang w:val="en-US"/>
        </w:rPr>
        <w:t xml:space="preserve">Biometria requires </w:t>
      </w:r>
      <w:r w:rsidRPr="00080266">
        <w:rPr>
          <w:b/>
          <w:bCs/>
          <w:lang w:val="en-US"/>
        </w:rPr>
        <w:t>two</w:t>
      </w:r>
      <w:r w:rsidRPr="00080266">
        <w:rPr>
          <w:b/>
          <w:bCs/>
          <w:lang w:val="en-US"/>
        </w:rPr>
        <w:noBreakHyphen/>
        <w:t>step verification</w:t>
      </w:r>
      <w:r w:rsidRPr="00080266">
        <w:rPr>
          <w:lang w:val="en-US"/>
        </w:rPr>
        <w:t xml:space="preserve"> to access services.</w:t>
      </w:r>
    </w:p>
    <w:p w14:paraId="6199F1CB" w14:textId="77777777" w:rsidR="00080266" w:rsidRPr="00080266" w:rsidRDefault="00080266" w:rsidP="00080266">
      <w:r w:rsidRPr="00080266">
        <w:pict w14:anchorId="35B0BC90">
          <v:rect id="_x0000_i1069" style="width:0;height:1.5pt" o:hralign="center" o:hrstd="t" o:hr="t" fillcolor="#a0a0a0" stroked="f"/>
        </w:pict>
      </w:r>
    </w:p>
    <w:p w14:paraId="69DDE16B" w14:textId="63CED928" w:rsidR="00080266" w:rsidRPr="00080266" w:rsidRDefault="00080266" w:rsidP="00080266">
      <w:pPr>
        <w:rPr>
          <w:b/>
          <w:bCs/>
          <w:lang w:val="en-US"/>
        </w:rPr>
      </w:pPr>
      <w:r w:rsidRPr="00080266">
        <w:rPr>
          <w:b/>
          <w:bCs/>
          <w:lang w:val="en-US"/>
        </w:rPr>
        <w:t>Two-step verification</w:t>
      </w:r>
      <w:r w:rsidR="00985CD0">
        <w:rPr>
          <w:b/>
          <w:bCs/>
          <w:lang w:val="en-US"/>
        </w:rPr>
        <w:t>:</w:t>
      </w:r>
      <w:r w:rsidRPr="00080266">
        <w:rPr>
          <w:b/>
          <w:bCs/>
          <w:lang w:val="en-US"/>
        </w:rPr>
        <w:t xml:space="preserve"> Microsoft Authenticator</w:t>
      </w:r>
    </w:p>
    <w:p w14:paraId="001DBC90" w14:textId="77777777" w:rsidR="00080266" w:rsidRPr="00080266" w:rsidRDefault="00080266" w:rsidP="00080266">
      <w:pPr>
        <w:rPr>
          <w:lang w:val="en-US"/>
        </w:rPr>
      </w:pPr>
      <w:r w:rsidRPr="00080266">
        <w:rPr>
          <w:lang w:val="en-US"/>
        </w:rPr>
        <w:t xml:space="preserve">Biometria recommends the </w:t>
      </w:r>
      <w:r w:rsidRPr="00080266">
        <w:rPr>
          <w:b/>
          <w:bCs/>
          <w:lang w:val="en-US"/>
        </w:rPr>
        <w:t>Microsoft Authenticator</w:t>
      </w:r>
      <w:r w:rsidRPr="00080266">
        <w:rPr>
          <w:lang w:val="en-US"/>
        </w:rPr>
        <w:t xml:space="preserve"> app.</w:t>
      </w:r>
    </w:p>
    <w:p w14:paraId="0FD78900" w14:textId="77777777" w:rsidR="00080266" w:rsidRPr="00080266" w:rsidRDefault="00080266" w:rsidP="00080266">
      <w:pPr>
        <w:numPr>
          <w:ilvl w:val="0"/>
          <w:numId w:val="2"/>
        </w:numPr>
        <w:rPr>
          <w:lang w:val="en-US"/>
        </w:rPr>
      </w:pPr>
      <w:r w:rsidRPr="00080266">
        <w:rPr>
          <w:lang w:val="en-US"/>
        </w:rPr>
        <w:t>Download the app to your phone or tablet</w:t>
      </w:r>
    </w:p>
    <w:p w14:paraId="4AB37309" w14:textId="62E0C0D1" w:rsidR="00985CD0" w:rsidRDefault="00080266" w:rsidP="00080266">
      <w:pPr>
        <w:numPr>
          <w:ilvl w:val="0"/>
          <w:numId w:val="2"/>
        </w:numPr>
      </w:pPr>
      <w:r w:rsidRPr="00080266">
        <w:t>Ensure the app is installed</w:t>
      </w:r>
    </w:p>
    <w:p w14:paraId="77DF914A" w14:textId="0E2D1A23" w:rsidR="00985CD0" w:rsidRPr="00985CD0" w:rsidRDefault="00985CD0" w:rsidP="00080266">
      <w:pPr>
        <w:numPr>
          <w:ilvl w:val="0"/>
          <w:numId w:val="2"/>
        </w:numPr>
        <w:rPr>
          <w:lang w:val="en-US"/>
        </w:rPr>
      </w:pPr>
      <w:r w:rsidRPr="00985CD0">
        <w:rPr>
          <w:b/>
          <w:bCs/>
          <w:lang w:val="en-US"/>
        </w:rPr>
        <w:t>Important!</w:t>
      </w:r>
      <w:r>
        <w:rPr>
          <w:lang w:val="en-US"/>
        </w:rPr>
        <w:t xml:space="preserve"> </w:t>
      </w:r>
      <w:r w:rsidRPr="00985CD0">
        <w:rPr>
          <w:lang w:val="en-US"/>
        </w:rPr>
        <w:t>Use the same email f</w:t>
      </w:r>
      <w:r>
        <w:rPr>
          <w:lang w:val="en-US"/>
        </w:rPr>
        <w:t>or Microsoft Authenticator as used for your user at Biometria.se</w:t>
      </w:r>
    </w:p>
    <w:p w14:paraId="5CE4E0CD" w14:textId="73506310" w:rsidR="00985CD0" w:rsidRPr="00985CD0" w:rsidRDefault="00985CD0" w:rsidP="00985CD0">
      <w:pPr>
        <w:rPr>
          <w:lang w:val="en-US"/>
        </w:rPr>
      </w:pPr>
      <w:r>
        <w:rPr>
          <w:lang w:val="en-US"/>
        </w:rPr>
        <w:lastRenderedPageBreak/>
        <w:br/>
      </w:r>
      <w:r w:rsidRPr="00985CD0">
        <w:rPr>
          <w:lang w:val="en-US"/>
        </w:rPr>
        <w:t>Please also download TeamViewer t</w:t>
      </w:r>
      <w:r>
        <w:rPr>
          <w:lang w:val="en-US"/>
        </w:rPr>
        <w:t xml:space="preserve">o your device, this is the tool that Biometria Support uses in some cases. </w:t>
      </w:r>
    </w:p>
    <w:p w14:paraId="7F910090" w14:textId="6F69D8EA" w:rsidR="00080266" w:rsidRPr="00080266" w:rsidRDefault="00080266" w:rsidP="00080266">
      <w:r w:rsidRPr="00080266">
        <w:pict w14:anchorId="583EBE6C">
          <v:rect id="_x0000_i1070" style="width:0;height:1.5pt" o:hralign="center" o:hrstd="t" o:hr="t" fillcolor="#a0a0a0" stroked="f"/>
        </w:pict>
      </w:r>
    </w:p>
    <w:p w14:paraId="78CF9FFA" w14:textId="64DB33B8" w:rsidR="00080266" w:rsidRDefault="00080266" w:rsidP="00080266">
      <w:pPr>
        <w:rPr>
          <w:b/>
          <w:bCs/>
          <w:lang w:val="en-US"/>
        </w:rPr>
      </w:pPr>
      <w:r w:rsidRPr="00080266">
        <w:rPr>
          <w:b/>
          <w:bCs/>
          <w:lang w:val="en-US"/>
        </w:rPr>
        <w:t>Order</w:t>
      </w:r>
      <w:r w:rsidR="00D032F8">
        <w:rPr>
          <w:b/>
          <w:bCs/>
          <w:lang w:val="en-US"/>
        </w:rPr>
        <w:t>ing of</w:t>
      </w:r>
      <w:r w:rsidRPr="00080266">
        <w:rPr>
          <w:b/>
          <w:bCs/>
          <w:lang w:val="en-US"/>
        </w:rPr>
        <w:t xml:space="preserve"> users for your company (via My Pages on biometria.se)</w:t>
      </w:r>
    </w:p>
    <w:p w14:paraId="0C2FE046" w14:textId="58FF6651" w:rsidR="00D032F8" w:rsidRPr="00D032F8" w:rsidRDefault="00D032F8" w:rsidP="00080266">
      <w:pPr>
        <w:rPr>
          <w:lang w:val="en-US"/>
        </w:rPr>
      </w:pPr>
      <w:r w:rsidRPr="00D032F8">
        <w:rPr>
          <w:lang w:val="en-US"/>
        </w:rPr>
        <w:t>Each driver must have their own Användarkonto (User account) in Chaufförsklienten (The Driver Client). The user has different levels of permissions associated with the Driver. These levels determine what permissions and capabilities users have to perform certain tasks during the measurement process.</w:t>
      </w:r>
      <w:r w:rsidRPr="00D032F8">
        <w:rPr>
          <w:lang w:val="en-US"/>
        </w:rPr>
        <w:t xml:space="preserve"> </w:t>
      </w:r>
      <w:r>
        <w:rPr>
          <w:lang w:val="en-US"/>
        </w:rPr>
        <w:t xml:space="preserve">The </w:t>
      </w:r>
      <w:r w:rsidRPr="00080266">
        <w:rPr>
          <w:lang w:val="en-US"/>
        </w:rPr>
        <w:t xml:space="preserve">Authorization </w:t>
      </w:r>
      <w:r>
        <w:rPr>
          <w:lang w:val="en-US"/>
        </w:rPr>
        <w:t>manager</w:t>
      </w:r>
      <w:r>
        <w:rPr>
          <w:lang w:val="en-US"/>
        </w:rPr>
        <w:t xml:space="preserve"> is the one who can order users. </w:t>
      </w:r>
    </w:p>
    <w:p w14:paraId="503929D6" w14:textId="77777777" w:rsidR="00080266" w:rsidRPr="00080266" w:rsidRDefault="00080266" w:rsidP="00080266">
      <w:pPr>
        <w:numPr>
          <w:ilvl w:val="0"/>
          <w:numId w:val="3"/>
        </w:numPr>
        <w:rPr>
          <w:lang w:val="en-US"/>
        </w:rPr>
      </w:pPr>
      <w:r w:rsidRPr="00080266">
        <w:rPr>
          <w:lang w:val="en-US"/>
        </w:rPr>
        <w:t xml:space="preserve">Order the role </w:t>
      </w:r>
      <w:r w:rsidRPr="00080266">
        <w:rPr>
          <w:b/>
          <w:bCs/>
          <w:lang w:val="en-US"/>
        </w:rPr>
        <w:t>“Driver”</w:t>
      </w:r>
      <w:r w:rsidRPr="00080266">
        <w:rPr>
          <w:lang w:val="en-US"/>
        </w:rPr>
        <w:t xml:space="preserve"> for all drivers using the driver client (</w:t>
      </w:r>
      <w:r w:rsidRPr="00080266">
        <w:rPr>
          <w:b/>
          <w:bCs/>
          <w:lang w:val="en-US"/>
        </w:rPr>
        <w:t>mandatory</w:t>
      </w:r>
      <w:r w:rsidRPr="00080266">
        <w:rPr>
          <w:lang w:val="en-US"/>
        </w:rPr>
        <w:t>)</w:t>
      </w:r>
    </w:p>
    <w:p w14:paraId="3C06E5DD" w14:textId="77777777" w:rsidR="00080266" w:rsidRPr="00080266" w:rsidRDefault="00080266" w:rsidP="00080266">
      <w:pPr>
        <w:numPr>
          <w:ilvl w:val="0"/>
          <w:numId w:val="3"/>
        </w:numPr>
        <w:rPr>
          <w:lang w:val="en-US"/>
        </w:rPr>
      </w:pPr>
      <w:r w:rsidRPr="00080266">
        <w:rPr>
          <w:lang w:val="en-US"/>
        </w:rPr>
        <w:t xml:space="preserve">Order access to report 446 </w:t>
      </w:r>
      <w:r w:rsidRPr="00080266">
        <w:rPr>
          <w:b/>
          <w:bCs/>
          <w:lang w:val="en-US"/>
        </w:rPr>
        <w:t>“Transport business data”</w:t>
      </w:r>
      <w:r w:rsidRPr="00080266">
        <w:rPr>
          <w:lang w:val="en-US"/>
        </w:rPr>
        <w:t xml:space="preserve"> (equivalent to the transport list in VIOL 2) </w:t>
      </w:r>
    </w:p>
    <w:p w14:paraId="6FAD1112" w14:textId="77777777" w:rsidR="00080266" w:rsidRPr="00080266" w:rsidRDefault="00080266" w:rsidP="00080266">
      <w:pPr>
        <w:numPr>
          <w:ilvl w:val="1"/>
          <w:numId w:val="3"/>
        </w:numPr>
        <w:rPr>
          <w:lang w:val="en-US"/>
        </w:rPr>
      </w:pPr>
      <w:r w:rsidRPr="00080266">
        <w:rPr>
          <w:lang w:val="en-US"/>
        </w:rPr>
        <w:t>This report is free of charge</w:t>
      </w:r>
    </w:p>
    <w:p w14:paraId="4AD71E44" w14:textId="77777777" w:rsidR="00080266" w:rsidRPr="00080266" w:rsidRDefault="00080266" w:rsidP="00080266">
      <w:r w:rsidRPr="00080266">
        <w:pict w14:anchorId="7A1C1477">
          <v:rect id="_x0000_i1071" style="width:0;height:1.5pt" o:hralign="center" o:hrstd="t" o:hr="t" fillcolor="#a0a0a0" stroked="f"/>
        </w:pict>
      </w:r>
    </w:p>
    <w:p w14:paraId="39B0F2DE" w14:textId="77777777" w:rsidR="00080266" w:rsidRPr="00080266" w:rsidRDefault="00080266" w:rsidP="00080266">
      <w:pPr>
        <w:rPr>
          <w:b/>
          <w:bCs/>
          <w:lang w:val="en-US"/>
        </w:rPr>
      </w:pPr>
      <w:r w:rsidRPr="00080266">
        <w:rPr>
          <w:b/>
          <w:bCs/>
          <w:lang w:val="en-US"/>
        </w:rPr>
        <w:t>Register vehicles in the business system</w:t>
      </w:r>
    </w:p>
    <w:p w14:paraId="5461F228" w14:textId="77777777" w:rsidR="00080266" w:rsidRPr="00080266" w:rsidRDefault="00080266" w:rsidP="00080266">
      <w:pPr>
        <w:rPr>
          <w:lang w:val="en-US"/>
        </w:rPr>
      </w:pPr>
      <w:r w:rsidRPr="00080266">
        <w:rPr>
          <w:lang w:val="en-US"/>
        </w:rPr>
        <w:t>Initially, we recommend contacting your contractor if you do not plan to manage this yourself.</w:t>
      </w:r>
    </w:p>
    <w:p w14:paraId="4C93DB9F" w14:textId="5C58873E" w:rsidR="00080266" w:rsidRPr="00080266" w:rsidRDefault="00080266" w:rsidP="00080266">
      <w:pPr>
        <w:rPr>
          <w:lang w:val="en-US"/>
        </w:rPr>
      </w:pPr>
      <w:r w:rsidRPr="00080266">
        <w:rPr>
          <w:lang w:val="en-US"/>
        </w:rPr>
        <w:t>If support is not provided, use</w:t>
      </w:r>
      <w:r w:rsidR="00D032F8">
        <w:rPr>
          <w:lang w:val="en-US"/>
        </w:rPr>
        <w:t xml:space="preserve"> the template “Vehicles-VIOL-ENG”.</w:t>
      </w:r>
    </w:p>
    <w:p w14:paraId="5F5D3C99" w14:textId="4EAAEB23" w:rsidR="00080266" w:rsidRPr="00080266" w:rsidRDefault="00080266" w:rsidP="00080266">
      <w:pPr>
        <w:rPr>
          <w:lang w:val="en-US"/>
        </w:rPr>
      </w:pPr>
      <w:r w:rsidRPr="00080266">
        <w:rPr>
          <w:lang w:val="en-US"/>
        </w:rPr>
        <w:t>Fill in your vehicle details and submit the file according to the instructions below</w:t>
      </w:r>
      <w:r w:rsidR="00D032F8">
        <w:rPr>
          <w:lang w:val="en-US"/>
        </w:rPr>
        <w:t xml:space="preserve">. </w:t>
      </w:r>
    </w:p>
    <w:p w14:paraId="44ACD3CA" w14:textId="77777777" w:rsidR="00080266" w:rsidRPr="00080266" w:rsidRDefault="00080266" w:rsidP="00080266">
      <w:pPr>
        <w:rPr>
          <w:lang w:val="en-US"/>
        </w:rPr>
      </w:pPr>
      <w:r w:rsidRPr="00080266">
        <w:rPr>
          <w:lang w:val="en-US"/>
        </w:rPr>
        <w:t>Submit the file when creating a support case:</w:t>
      </w:r>
    </w:p>
    <w:p w14:paraId="3545BA9C" w14:textId="6C4D554E" w:rsidR="00080266" w:rsidRPr="00080266" w:rsidRDefault="00080266" w:rsidP="00080266">
      <w:pPr>
        <w:numPr>
          <w:ilvl w:val="0"/>
          <w:numId w:val="5"/>
        </w:numPr>
        <w:rPr>
          <w:lang w:val="en-US"/>
        </w:rPr>
      </w:pPr>
      <w:r w:rsidRPr="00080266">
        <w:rPr>
          <w:lang w:val="en-US"/>
        </w:rPr>
        <w:t xml:space="preserve">Primary contact: Create a support case via </w:t>
      </w:r>
      <w:r w:rsidR="00D032F8" w:rsidRPr="00D032F8">
        <w:rPr>
          <w:i/>
          <w:iCs/>
          <w:lang w:val="en-US"/>
        </w:rPr>
        <w:t>Mina Ärenden (</w:t>
      </w:r>
      <w:r w:rsidRPr="00D032F8">
        <w:rPr>
          <w:i/>
          <w:iCs/>
          <w:lang w:val="en-US"/>
        </w:rPr>
        <w:t>My Pages</w:t>
      </w:r>
      <w:r w:rsidR="00D032F8" w:rsidRPr="00D032F8">
        <w:rPr>
          <w:i/>
          <w:iCs/>
          <w:lang w:val="en-US"/>
        </w:rPr>
        <w:t>)</w:t>
      </w:r>
    </w:p>
    <w:p w14:paraId="4F14BE6C" w14:textId="2E2DD75D" w:rsidR="00080266" w:rsidRPr="00080266" w:rsidRDefault="00080266" w:rsidP="00080266">
      <w:pPr>
        <w:numPr>
          <w:ilvl w:val="0"/>
          <w:numId w:val="5"/>
        </w:numPr>
        <w:rPr>
          <w:lang w:val="en-US"/>
        </w:rPr>
      </w:pPr>
      <w:r w:rsidRPr="00080266">
        <w:rPr>
          <w:lang w:val="en-US"/>
        </w:rPr>
        <w:t>Secondary contact:</w:t>
      </w:r>
      <w:r w:rsidR="00D032F8">
        <w:rPr>
          <w:lang w:val="en-US"/>
        </w:rPr>
        <w:t xml:space="preserve"> email</w:t>
      </w:r>
      <w:r w:rsidRPr="00080266">
        <w:rPr>
          <w:lang w:val="en-US"/>
        </w:rPr>
        <w:t xml:space="preserve"> </w:t>
      </w:r>
      <w:hyperlink r:id="rId10" w:history="1">
        <w:r w:rsidR="00D032F8" w:rsidRPr="00EC7565">
          <w:rPr>
            <w:rStyle w:val="Hyperlnk"/>
            <w:lang w:val="en-US"/>
          </w:rPr>
          <w:t>support.viol3@biometria.se</w:t>
        </w:r>
      </w:hyperlink>
      <w:r w:rsidR="00D032F8">
        <w:rPr>
          <w:lang w:val="en-US"/>
        </w:rPr>
        <w:t xml:space="preserve"> </w:t>
      </w:r>
    </w:p>
    <w:p w14:paraId="712D1348" w14:textId="77777777" w:rsidR="00080266" w:rsidRPr="00080266" w:rsidRDefault="00080266" w:rsidP="00080266">
      <w:r w:rsidRPr="00080266">
        <w:pict w14:anchorId="224A1444">
          <v:rect id="_x0000_i1072" style="width:0;height:1.5pt" o:hralign="center" o:hrstd="t" o:hr="t" fillcolor="#a0a0a0" stroked="f"/>
        </w:pict>
      </w:r>
    </w:p>
    <w:p w14:paraId="4A59D147" w14:textId="6DA2DFFF" w:rsidR="00080266" w:rsidRPr="00D032F8" w:rsidRDefault="00080266" w:rsidP="00080266">
      <w:pPr>
        <w:rPr>
          <w:b/>
          <w:bCs/>
          <w:lang w:val="en-US"/>
        </w:rPr>
      </w:pPr>
      <w:r w:rsidRPr="00080266">
        <w:rPr>
          <w:b/>
          <w:bCs/>
          <w:lang w:val="en-US"/>
        </w:rPr>
        <w:t>Set up transport contracts and business data</w:t>
      </w:r>
    </w:p>
    <w:p w14:paraId="72BE5BDE" w14:textId="77777777" w:rsidR="00080266" w:rsidRPr="00080266" w:rsidRDefault="00080266" w:rsidP="00080266">
      <w:pPr>
        <w:numPr>
          <w:ilvl w:val="0"/>
          <w:numId w:val="6"/>
        </w:numPr>
        <w:rPr>
          <w:lang w:val="en-US"/>
        </w:rPr>
      </w:pPr>
      <w:r w:rsidRPr="00080266">
        <w:rPr>
          <w:lang w:val="en-US"/>
        </w:rPr>
        <w:t>Transport contracts (charter agreements and transport company agreements)</w:t>
      </w:r>
    </w:p>
    <w:p w14:paraId="0BD75401" w14:textId="77777777" w:rsidR="00080266" w:rsidRPr="00080266" w:rsidRDefault="00080266" w:rsidP="00080266">
      <w:pPr>
        <w:numPr>
          <w:ilvl w:val="0"/>
          <w:numId w:val="6"/>
        </w:numPr>
        <w:rPr>
          <w:lang w:val="en-US"/>
        </w:rPr>
      </w:pPr>
      <w:r w:rsidRPr="00080266">
        <w:rPr>
          <w:lang w:val="en-US"/>
        </w:rPr>
        <w:t>Other business objects such as price lists, fuel indices, etc.</w:t>
      </w:r>
    </w:p>
    <w:p w14:paraId="5EBE63AF" w14:textId="77777777" w:rsidR="00080266" w:rsidRPr="00080266" w:rsidRDefault="00080266" w:rsidP="00080266">
      <w:pPr>
        <w:rPr>
          <w:lang w:val="en-US"/>
        </w:rPr>
      </w:pPr>
      <w:r w:rsidRPr="00080266">
        <w:rPr>
          <w:lang w:val="en-US"/>
        </w:rPr>
        <w:t>If your contractor or transport intermediary currently manages this, you need to agree on how it will be handled in VIOL 3.</w:t>
      </w:r>
    </w:p>
    <w:p w14:paraId="490308B1" w14:textId="4FAF2A77" w:rsidR="00080266" w:rsidRPr="00080266" w:rsidRDefault="00080266" w:rsidP="00080266">
      <w:pPr>
        <w:rPr>
          <w:lang w:val="en-US"/>
        </w:rPr>
      </w:pPr>
      <w:r w:rsidRPr="00D032F8">
        <w:rPr>
          <w:b/>
          <w:bCs/>
          <w:lang w:val="en-US"/>
        </w:rPr>
        <w:t>For support, contact:</w:t>
      </w:r>
      <w:r w:rsidRPr="00080266">
        <w:rPr>
          <w:lang w:val="en-US"/>
        </w:rPr>
        <w:br/>
      </w:r>
      <w:hyperlink r:id="rId11" w:history="1">
        <w:r w:rsidR="00D032F8" w:rsidRPr="00EC7565">
          <w:rPr>
            <w:rStyle w:val="Hyperlnk"/>
            <w:lang w:val="en-US"/>
          </w:rPr>
          <w:t>support.viol3@biometria.se</w:t>
        </w:r>
      </w:hyperlink>
      <w:r w:rsidR="00D032F8">
        <w:rPr>
          <w:lang w:val="en-US"/>
        </w:rPr>
        <w:t xml:space="preserve"> </w:t>
      </w:r>
      <w:r w:rsidRPr="00080266">
        <w:rPr>
          <w:lang w:val="en-US"/>
        </w:rPr>
        <w:br/>
        <w:t xml:space="preserve">or via </w:t>
      </w:r>
      <w:r w:rsidR="00D032F8">
        <w:rPr>
          <w:i/>
          <w:iCs/>
          <w:lang w:val="en-US"/>
        </w:rPr>
        <w:t>Mina Ärenden (my pages)</w:t>
      </w:r>
      <w:r w:rsidRPr="00080266">
        <w:rPr>
          <w:lang w:val="en-US"/>
        </w:rPr>
        <w:t xml:space="preserve"> on biometria.se</w:t>
      </w:r>
    </w:p>
    <w:p w14:paraId="14713928" w14:textId="77777777" w:rsidR="00080266" w:rsidRPr="00080266" w:rsidRDefault="00080266" w:rsidP="00080266">
      <w:pPr>
        <w:rPr>
          <w:lang w:val="en-US"/>
        </w:rPr>
      </w:pPr>
      <w:r w:rsidRPr="00080266">
        <w:rPr>
          <w:lang w:val="en-US"/>
        </w:rPr>
        <w:t>More information:</w:t>
      </w:r>
      <w:r w:rsidRPr="00080266">
        <w:rPr>
          <w:lang w:val="en-US"/>
        </w:rPr>
        <w:br/>
        <w:t>https://www.biometria.se/media/aktuellt/nyheter/2024/10/viol-3-supporterbjudande-vid-kundernas-driftfoerberedelser/</w:t>
      </w:r>
    </w:p>
    <w:p w14:paraId="56AA789D" w14:textId="77777777" w:rsidR="00080266" w:rsidRPr="00080266" w:rsidRDefault="00080266" w:rsidP="00080266">
      <w:pPr>
        <w:rPr>
          <w:lang w:val="en-US"/>
        </w:rPr>
      </w:pPr>
      <w:r w:rsidRPr="00080266">
        <w:rPr>
          <w:b/>
          <w:bCs/>
          <w:lang w:val="en-US"/>
        </w:rPr>
        <w:t>Note:</w:t>
      </w:r>
      <w:r w:rsidRPr="00080266">
        <w:rPr>
          <w:lang w:val="en-US"/>
        </w:rPr>
        <w:t xml:space="preserve"> A transport contract is also required between parties for return transports if pricing is applied.</w:t>
      </w:r>
    </w:p>
    <w:p w14:paraId="64E20B01" w14:textId="77777777" w:rsidR="00080266" w:rsidRPr="00080266" w:rsidRDefault="00080266" w:rsidP="00080266">
      <w:r w:rsidRPr="00080266">
        <w:lastRenderedPageBreak/>
        <w:pict w14:anchorId="0EF83213">
          <v:rect id="_x0000_i1073" style="width:0;height:1.5pt" o:hralign="center" o:hrstd="t" o:hr="t" fillcolor="#a0a0a0" stroked="f"/>
        </w:pict>
      </w:r>
    </w:p>
    <w:p w14:paraId="4ECD1BC0" w14:textId="77777777" w:rsidR="00080266" w:rsidRPr="00080266" w:rsidRDefault="00080266" w:rsidP="00080266">
      <w:pPr>
        <w:rPr>
          <w:b/>
          <w:bCs/>
          <w:lang w:val="en-US"/>
        </w:rPr>
      </w:pPr>
      <w:r w:rsidRPr="00080266">
        <w:rPr>
          <w:b/>
          <w:bCs/>
          <w:lang w:val="en-US"/>
        </w:rPr>
        <w:t>Transport reporting and follow-up</w:t>
      </w:r>
    </w:p>
    <w:p w14:paraId="2DAE6E4A" w14:textId="77777777" w:rsidR="00080266" w:rsidRPr="00080266" w:rsidRDefault="00080266" w:rsidP="00080266">
      <w:pPr>
        <w:rPr>
          <w:lang w:val="en-US"/>
        </w:rPr>
      </w:pPr>
      <w:r w:rsidRPr="00080266">
        <w:rPr>
          <w:lang w:val="en-US"/>
        </w:rPr>
        <w:t>Your reported and valued deliveries can be viewed in the free report:</w:t>
      </w:r>
    </w:p>
    <w:p w14:paraId="17C9E90C" w14:textId="77777777" w:rsidR="00080266" w:rsidRPr="00080266" w:rsidRDefault="00080266" w:rsidP="00080266">
      <w:r w:rsidRPr="00080266">
        <w:rPr>
          <w:b/>
          <w:bCs/>
        </w:rPr>
        <w:t>[446] Transport Business Data</w:t>
      </w:r>
    </w:p>
    <w:p w14:paraId="37FE34DF" w14:textId="7B6621BE" w:rsidR="00080266" w:rsidRPr="00080266" w:rsidRDefault="00080266" w:rsidP="00080266">
      <w:pPr>
        <w:numPr>
          <w:ilvl w:val="0"/>
          <w:numId w:val="7"/>
        </w:numPr>
        <w:rPr>
          <w:lang w:val="en-US"/>
        </w:rPr>
      </w:pPr>
      <w:r w:rsidRPr="00080266">
        <w:rPr>
          <w:lang w:val="en-US"/>
        </w:rPr>
        <w:t xml:space="preserve">Access is ordered via </w:t>
      </w:r>
      <w:r w:rsidR="00D032F8" w:rsidRPr="00D032F8">
        <w:rPr>
          <w:i/>
          <w:iCs/>
          <w:lang w:val="en-US"/>
        </w:rPr>
        <w:t>Mina ärenden (</w:t>
      </w:r>
      <w:r w:rsidRPr="00D032F8">
        <w:rPr>
          <w:i/>
          <w:iCs/>
          <w:lang w:val="en-US"/>
        </w:rPr>
        <w:t>My Pages</w:t>
      </w:r>
      <w:r w:rsidR="00D032F8" w:rsidRPr="00D032F8">
        <w:rPr>
          <w:i/>
          <w:iCs/>
          <w:lang w:val="en-US"/>
        </w:rPr>
        <w:t>)</w:t>
      </w:r>
      <w:r w:rsidRPr="00080266">
        <w:rPr>
          <w:lang w:val="en-US"/>
        </w:rPr>
        <w:t xml:space="preserve"> on biometria.se</w:t>
      </w:r>
    </w:p>
    <w:p w14:paraId="2E3F1BBD" w14:textId="77777777" w:rsidR="00080266" w:rsidRPr="00080266" w:rsidRDefault="00080266" w:rsidP="00080266">
      <w:pPr>
        <w:numPr>
          <w:ilvl w:val="0"/>
          <w:numId w:val="7"/>
        </w:numPr>
        <w:rPr>
          <w:lang w:val="en-US"/>
        </w:rPr>
      </w:pPr>
      <w:r w:rsidRPr="00080266">
        <w:rPr>
          <w:lang w:val="en-US"/>
        </w:rPr>
        <w:t xml:space="preserve">Alerted deliveries are </w:t>
      </w:r>
      <w:r w:rsidRPr="00080266">
        <w:rPr>
          <w:b/>
          <w:bCs/>
          <w:lang w:val="en-US"/>
        </w:rPr>
        <w:t>not shown</w:t>
      </w:r>
      <w:r w:rsidRPr="00080266">
        <w:rPr>
          <w:lang w:val="en-US"/>
        </w:rPr>
        <w:t xml:space="preserve"> in the report</w:t>
      </w:r>
    </w:p>
    <w:p w14:paraId="4617FB80" w14:textId="77777777" w:rsidR="00080266" w:rsidRPr="00080266" w:rsidRDefault="00080266" w:rsidP="00080266">
      <w:pPr>
        <w:numPr>
          <w:ilvl w:val="0"/>
          <w:numId w:val="7"/>
        </w:numPr>
        <w:rPr>
          <w:lang w:val="en-US"/>
        </w:rPr>
      </w:pPr>
      <w:r w:rsidRPr="00080266">
        <w:rPr>
          <w:lang w:val="en-US"/>
        </w:rPr>
        <w:t>Contact your contractor if deliveries are missing</w:t>
      </w:r>
    </w:p>
    <w:p w14:paraId="21182F2D" w14:textId="77777777" w:rsidR="00080266" w:rsidRPr="00080266" w:rsidRDefault="00080266" w:rsidP="00080266">
      <w:r w:rsidRPr="00080266">
        <w:rPr>
          <w:b/>
          <w:bCs/>
        </w:rPr>
        <w:t>Important:</w:t>
      </w:r>
    </w:p>
    <w:p w14:paraId="37D68460" w14:textId="77777777" w:rsidR="00080266" w:rsidRPr="00080266" w:rsidRDefault="00080266" w:rsidP="00080266">
      <w:pPr>
        <w:numPr>
          <w:ilvl w:val="0"/>
          <w:numId w:val="8"/>
        </w:numPr>
        <w:rPr>
          <w:lang w:val="en-US"/>
        </w:rPr>
      </w:pPr>
      <w:r w:rsidRPr="00080266">
        <w:rPr>
          <w:lang w:val="en-US"/>
        </w:rPr>
        <w:t xml:space="preserve">The report is published on the </w:t>
      </w:r>
      <w:r w:rsidRPr="00080266">
        <w:rPr>
          <w:b/>
          <w:bCs/>
          <w:lang w:val="en-US"/>
        </w:rPr>
        <w:t>first day of each month</w:t>
      </w:r>
    </w:p>
    <w:p w14:paraId="3BA1251A" w14:textId="77777777" w:rsidR="00080266" w:rsidRPr="00080266" w:rsidRDefault="00080266" w:rsidP="00080266">
      <w:pPr>
        <w:numPr>
          <w:ilvl w:val="0"/>
          <w:numId w:val="8"/>
        </w:numPr>
        <w:rPr>
          <w:lang w:val="en-US"/>
        </w:rPr>
      </w:pPr>
      <w:r w:rsidRPr="00080266">
        <w:rPr>
          <w:lang w:val="en-US"/>
        </w:rPr>
        <w:t xml:space="preserve">It shows deliveries from the </w:t>
      </w:r>
      <w:r w:rsidRPr="00080266">
        <w:rPr>
          <w:b/>
          <w:bCs/>
          <w:lang w:val="en-US"/>
        </w:rPr>
        <w:t>previous month</w:t>
      </w:r>
    </w:p>
    <w:p w14:paraId="69C1C120" w14:textId="0F76F261" w:rsidR="00A07320" w:rsidRPr="00D032F8" w:rsidRDefault="00D032F8">
      <w:pPr>
        <w:rPr>
          <w:b/>
          <w:bCs/>
          <w:lang w:val="en-US"/>
        </w:rPr>
      </w:pPr>
      <w:r w:rsidRPr="00D032F8">
        <w:rPr>
          <w:b/>
          <w:bCs/>
          <w:lang w:val="en-US"/>
        </w:rPr>
        <w:t xml:space="preserve">Note! </w:t>
      </w:r>
      <w:r w:rsidR="00080266" w:rsidRPr="00D032F8">
        <w:rPr>
          <w:b/>
          <w:bCs/>
          <w:lang w:val="en-US"/>
        </w:rPr>
        <w:t>If you use a Gmail account for login, contact support to access the BI follow-up system.</w:t>
      </w:r>
    </w:p>
    <w:sectPr w:rsidR="00A07320" w:rsidRPr="00D032F8">
      <w:footerReference w:type="even" r:id="rId12"/>
      <w:footerReference w:type="defaul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71FE7" w14:textId="77777777" w:rsidR="00DF7833" w:rsidRDefault="00DF7833" w:rsidP="00D032F8">
      <w:pPr>
        <w:spacing w:after="0" w:line="240" w:lineRule="auto"/>
      </w:pPr>
      <w:r>
        <w:separator/>
      </w:r>
    </w:p>
  </w:endnote>
  <w:endnote w:type="continuationSeparator" w:id="0">
    <w:p w14:paraId="11C84867" w14:textId="77777777" w:rsidR="00DF7833" w:rsidRDefault="00DF7833" w:rsidP="00D03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0576D" w14:textId="77777777" w:rsidR="00D032F8" w:rsidRDefault="00D032F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DF721" w14:textId="77777777" w:rsidR="00D032F8" w:rsidRDefault="00D032F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5FCA1" w14:textId="77777777" w:rsidR="00D032F8" w:rsidRDefault="00D032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312F0" w14:textId="77777777" w:rsidR="00DF7833" w:rsidRDefault="00DF7833" w:rsidP="00D032F8">
      <w:pPr>
        <w:spacing w:after="0" w:line="240" w:lineRule="auto"/>
      </w:pPr>
      <w:r>
        <w:separator/>
      </w:r>
    </w:p>
  </w:footnote>
  <w:footnote w:type="continuationSeparator" w:id="0">
    <w:p w14:paraId="697B2727" w14:textId="77777777" w:rsidR="00DF7833" w:rsidRDefault="00DF7833" w:rsidP="00D032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20FA9"/>
    <w:multiLevelType w:val="multilevel"/>
    <w:tmpl w:val="F4D09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20593C"/>
    <w:multiLevelType w:val="multilevel"/>
    <w:tmpl w:val="43848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FA2120"/>
    <w:multiLevelType w:val="multilevel"/>
    <w:tmpl w:val="1E588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0C4DCC"/>
    <w:multiLevelType w:val="multilevel"/>
    <w:tmpl w:val="A000C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566554"/>
    <w:multiLevelType w:val="multilevel"/>
    <w:tmpl w:val="3DDEF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453D58"/>
    <w:multiLevelType w:val="multilevel"/>
    <w:tmpl w:val="55700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0A4A00"/>
    <w:multiLevelType w:val="multilevel"/>
    <w:tmpl w:val="3DB6D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E30E3B"/>
    <w:multiLevelType w:val="multilevel"/>
    <w:tmpl w:val="2C400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8780378">
    <w:abstractNumId w:val="5"/>
  </w:num>
  <w:num w:numId="2" w16cid:durableId="1981224852">
    <w:abstractNumId w:val="3"/>
  </w:num>
  <w:num w:numId="3" w16cid:durableId="344673158">
    <w:abstractNumId w:val="4"/>
  </w:num>
  <w:num w:numId="4" w16cid:durableId="68701346">
    <w:abstractNumId w:val="0"/>
  </w:num>
  <w:num w:numId="5" w16cid:durableId="582688726">
    <w:abstractNumId w:val="1"/>
  </w:num>
  <w:num w:numId="6" w16cid:durableId="1985892894">
    <w:abstractNumId w:val="7"/>
  </w:num>
  <w:num w:numId="7" w16cid:durableId="814299277">
    <w:abstractNumId w:val="6"/>
  </w:num>
  <w:num w:numId="8" w16cid:durableId="8715733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266"/>
    <w:rsid w:val="00080266"/>
    <w:rsid w:val="000B77CB"/>
    <w:rsid w:val="000D50C4"/>
    <w:rsid w:val="00475290"/>
    <w:rsid w:val="0095662D"/>
    <w:rsid w:val="00985CD0"/>
    <w:rsid w:val="00A07320"/>
    <w:rsid w:val="00D032F8"/>
    <w:rsid w:val="00DF78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E22C8"/>
  <w15:chartTrackingRefBased/>
  <w15:docId w15:val="{87BE8680-5E43-4096-8BAA-26564579C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802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0802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080266"/>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080266"/>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080266"/>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080266"/>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080266"/>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080266"/>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080266"/>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80266"/>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080266"/>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080266"/>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080266"/>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080266"/>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080266"/>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080266"/>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080266"/>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080266"/>
    <w:rPr>
      <w:rFonts w:eastAsiaTheme="majorEastAsia" w:cstheme="majorBidi"/>
      <w:color w:val="272727" w:themeColor="text1" w:themeTint="D8"/>
    </w:rPr>
  </w:style>
  <w:style w:type="paragraph" w:styleId="Rubrik">
    <w:name w:val="Title"/>
    <w:basedOn w:val="Normal"/>
    <w:next w:val="Normal"/>
    <w:link w:val="RubrikChar"/>
    <w:uiPriority w:val="10"/>
    <w:qFormat/>
    <w:rsid w:val="000802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080266"/>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080266"/>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08026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80266"/>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080266"/>
    <w:rPr>
      <w:i/>
      <w:iCs/>
      <w:color w:val="404040" w:themeColor="text1" w:themeTint="BF"/>
    </w:rPr>
  </w:style>
  <w:style w:type="paragraph" w:styleId="Liststycke">
    <w:name w:val="List Paragraph"/>
    <w:basedOn w:val="Normal"/>
    <w:uiPriority w:val="34"/>
    <w:qFormat/>
    <w:rsid w:val="00080266"/>
    <w:pPr>
      <w:ind w:left="720"/>
      <w:contextualSpacing/>
    </w:pPr>
  </w:style>
  <w:style w:type="character" w:styleId="Starkbetoning">
    <w:name w:val="Intense Emphasis"/>
    <w:basedOn w:val="Standardstycketeckensnitt"/>
    <w:uiPriority w:val="21"/>
    <w:qFormat/>
    <w:rsid w:val="00080266"/>
    <w:rPr>
      <w:i/>
      <w:iCs/>
      <w:color w:val="0F4761" w:themeColor="accent1" w:themeShade="BF"/>
    </w:rPr>
  </w:style>
  <w:style w:type="paragraph" w:styleId="Starktcitat">
    <w:name w:val="Intense Quote"/>
    <w:basedOn w:val="Normal"/>
    <w:next w:val="Normal"/>
    <w:link w:val="StarktcitatChar"/>
    <w:uiPriority w:val="30"/>
    <w:qFormat/>
    <w:rsid w:val="000802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080266"/>
    <w:rPr>
      <w:i/>
      <w:iCs/>
      <w:color w:val="0F4761" w:themeColor="accent1" w:themeShade="BF"/>
    </w:rPr>
  </w:style>
  <w:style w:type="character" w:styleId="Starkreferens">
    <w:name w:val="Intense Reference"/>
    <w:basedOn w:val="Standardstycketeckensnitt"/>
    <w:uiPriority w:val="32"/>
    <w:qFormat/>
    <w:rsid w:val="00080266"/>
    <w:rPr>
      <w:b/>
      <w:bCs/>
      <w:smallCaps/>
      <w:color w:val="0F4761" w:themeColor="accent1" w:themeShade="BF"/>
      <w:spacing w:val="5"/>
    </w:rPr>
  </w:style>
  <w:style w:type="character" w:styleId="Hyperlnk">
    <w:name w:val="Hyperlink"/>
    <w:basedOn w:val="Standardstycketeckensnitt"/>
    <w:uiPriority w:val="99"/>
    <w:unhideWhenUsed/>
    <w:rsid w:val="00080266"/>
    <w:rPr>
      <w:color w:val="467886" w:themeColor="hyperlink"/>
      <w:u w:val="single"/>
    </w:rPr>
  </w:style>
  <w:style w:type="character" w:styleId="Olstomnmnande">
    <w:name w:val="Unresolved Mention"/>
    <w:basedOn w:val="Standardstycketeckensnitt"/>
    <w:uiPriority w:val="99"/>
    <w:semiHidden/>
    <w:unhideWhenUsed/>
    <w:rsid w:val="00080266"/>
    <w:rPr>
      <w:color w:val="605E5C"/>
      <w:shd w:val="clear" w:color="auto" w:fill="E1DFDD"/>
    </w:rPr>
  </w:style>
  <w:style w:type="paragraph" w:styleId="Sidfot">
    <w:name w:val="footer"/>
    <w:basedOn w:val="Normal"/>
    <w:link w:val="SidfotChar"/>
    <w:uiPriority w:val="99"/>
    <w:unhideWhenUsed/>
    <w:rsid w:val="00D032F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032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ometria.se/mina-sidor/viol-3-produktionsmiljoe/mina-aerende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biometria.se/viol-3/din-resa-mot-viol-3/foer-dig-som-transportfoeretag/bestaellning-av-aktoer/"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pport.viol3@biometria.s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upport.viol3@biometria.se" TargetMode="External"/><Relationship Id="rId4" Type="http://schemas.openxmlformats.org/officeDocument/2006/relationships/webSettings" Target="webSettings.xml"/><Relationship Id="rId9" Type="http://schemas.openxmlformats.org/officeDocument/2006/relationships/hyperlink" Target="mailto:support.viol3@biometria.se" TargetMode="Externa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671</Words>
  <Characters>3558</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Hasselmalm</dc:creator>
  <cp:keywords/>
  <dc:description/>
  <cp:lastModifiedBy>Malin Hasselmalm</cp:lastModifiedBy>
  <cp:revision>1</cp:revision>
  <dcterms:created xsi:type="dcterms:W3CDTF">2026-05-25T11:27:00Z</dcterms:created>
  <dcterms:modified xsi:type="dcterms:W3CDTF">2026-05-25T11:56:00Z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d0d2c1a-00de-4583-870e-bd4c496d5c9d_Enabled">
    <vt:lpwstr>true</vt:lpwstr>
  </property>
  <property fmtid="{D5CDD505-2E9C-101B-9397-08002B2CF9AE}" pid="3" name="MSIP_Label_1d0d2c1a-00de-4583-870e-bd4c496d5c9d_SetDate">
    <vt:lpwstr>2026-05-25T11:56:32Z</vt:lpwstr>
  </property>
  <property fmtid="{D5CDD505-2E9C-101B-9397-08002B2CF9AE}" pid="4" name="MSIP_Label_1d0d2c1a-00de-4583-870e-bd4c496d5c9d_Method">
    <vt:lpwstr>Privileged</vt:lpwstr>
  </property>
  <property fmtid="{D5CDD505-2E9C-101B-9397-08002B2CF9AE}" pid="5" name="MSIP_Label_1d0d2c1a-00de-4583-870e-bd4c496d5c9d_Name">
    <vt:lpwstr>Allmän</vt:lpwstr>
  </property>
  <property fmtid="{D5CDD505-2E9C-101B-9397-08002B2CF9AE}" pid="6" name="MSIP_Label_1d0d2c1a-00de-4583-870e-bd4c496d5c9d_SiteId">
    <vt:lpwstr>304a6333-3196-481f-832f-9d702dbd405c</vt:lpwstr>
  </property>
  <property fmtid="{D5CDD505-2E9C-101B-9397-08002B2CF9AE}" pid="7" name="MSIP_Label_1d0d2c1a-00de-4583-870e-bd4c496d5c9d_ActionId">
    <vt:lpwstr>f819a153-3e68-46d7-a4bc-19ac49b81cc7</vt:lpwstr>
  </property>
  <property fmtid="{D5CDD505-2E9C-101B-9397-08002B2CF9AE}" pid="8" name="MSIP_Label_1d0d2c1a-00de-4583-870e-bd4c496d5c9d_ContentBits">
    <vt:lpwstr>2</vt:lpwstr>
  </property>
  <property fmtid="{D5CDD505-2E9C-101B-9397-08002B2CF9AE}" pid="9" name="MSIP_Label_1d0d2c1a-00de-4583-870e-bd4c496d5c9d_Tag">
    <vt:lpwstr>10, 0, 1, 1</vt:lpwstr>
  </property>
</Properties>
</file>